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FB0A5E">
        <w:rPr>
          <w:sz w:val="28"/>
        </w:rPr>
        <w:t>31</w:t>
      </w:r>
      <w:r w:rsidR="00EC0B57">
        <w:rPr>
          <w:sz w:val="28"/>
        </w:rPr>
        <w:t>4</w:t>
      </w:r>
      <w:r w:rsidR="00F810F1">
        <w:rPr>
          <w:sz w:val="28"/>
        </w:rPr>
        <w:t>-2202</w:t>
      </w:r>
      <w:r>
        <w:rPr>
          <w:sz w:val="28"/>
        </w:rPr>
        <w:t>/202</w:t>
      </w:r>
      <w:r w:rsidR="009B3435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205C60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14</w:t>
      </w:r>
      <w:r w:rsidR="00F810F1">
        <w:rPr>
          <w:sz w:val="28"/>
        </w:rPr>
        <w:t xml:space="preserve"> апреля</w:t>
      </w:r>
      <w:r w:rsidR="009B3435">
        <w:rPr>
          <w:sz w:val="28"/>
        </w:rPr>
        <w:t xml:space="preserve"> 2025</w:t>
      </w:r>
      <w:r w:rsidR="001D3AEE">
        <w:rPr>
          <w:sz w:val="28"/>
        </w:rPr>
        <w:t xml:space="preserve"> года                                          </w:t>
      </w:r>
      <w:r w:rsidR="00072541">
        <w:rPr>
          <w:sz w:val="28"/>
        </w:rPr>
        <w:t xml:space="preserve"> </w:t>
      </w:r>
      <w:r w:rsidR="00822C62">
        <w:rPr>
          <w:sz w:val="28"/>
        </w:rPr>
        <w:t xml:space="preserve">    </w:t>
      </w:r>
      <w:r w:rsidR="00072541">
        <w:rPr>
          <w:sz w:val="28"/>
        </w:rPr>
        <w:t xml:space="preserve">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F810F1">
        <w:rPr>
          <w:sz w:val="28"/>
        </w:rPr>
        <w:t xml:space="preserve"> исполняя обязанности мирового судьи судебного участка № 2</w:t>
      </w:r>
      <w:r>
        <w:rPr>
          <w:sz w:val="28"/>
        </w:rPr>
        <w:t xml:space="preserve"> </w:t>
      </w:r>
      <w:r w:rsidR="00F810F1">
        <w:rPr>
          <w:sz w:val="28"/>
        </w:rPr>
        <w:t>Няганского судебного района Ханты-Мансийского автономного округа – Югры,</w:t>
      </w:r>
    </w:p>
    <w:p w:rsidR="00112D18" w:rsidP="00112D18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B0A5E">
        <w:rPr>
          <w:sz w:val="28"/>
        </w:rPr>
        <w:t xml:space="preserve">Петровой Алины </w:t>
      </w:r>
      <w:r w:rsidR="00FB0A5E">
        <w:rPr>
          <w:sz w:val="28"/>
        </w:rPr>
        <w:t>Ралифовны</w:t>
      </w:r>
      <w:r w:rsidRPr="009B3435" w:rsidR="009B3435">
        <w:rPr>
          <w:sz w:val="28"/>
        </w:rPr>
        <w:t xml:space="preserve">, </w:t>
      </w:r>
      <w:r w:rsidR="00205C60">
        <w:rPr>
          <w:sz w:val="28"/>
        </w:rPr>
        <w:t>*</w:t>
      </w:r>
      <w:r w:rsidRPr="009B3435" w:rsidR="009B3435">
        <w:rPr>
          <w:sz w:val="28"/>
        </w:rPr>
        <w:t xml:space="preserve"> года рождения, уроженки </w:t>
      </w:r>
      <w:r w:rsidR="00205C60">
        <w:rPr>
          <w:sz w:val="28"/>
        </w:rPr>
        <w:t>*</w:t>
      </w:r>
      <w:r w:rsidRPr="009B3435" w:rsidR="009B3435">
        <w:rPr>
          <w:sz w:val="28"/>
        </w:rPr>
        <w:t xml:space="preserve">, гражданки РФ, паспорт </w:t>
      </w:r>
      <w:r w:rsidR="00205C60">
        <w:rPr>
          <w:sz w:val="28"/>
        </w:rPr>
        <w:t>*</w:t>
      </w:r>
      <w:r w:rsidRPr="009B3435" w:rsidR="009B3435">
        <w:rPr>
          <w:sz w:val="28"/>
        </w:rPr>
        <w:t xml:space="preserve">, работающей </w:t>
      </w:r>
      <w:r w:rsidR="00205C60">
        <w:rPr>
          <w:sz w:val="28"/>
        </w:rPr>
        <w:t>*</w:t>
      </w:r>
      <w:r w:rsidRPr="009B3435" w:rsidR="009B3435">
        <w:rPr>
          <w:sz w:val="28"/>
        </w:rPr>
        <w:t>, проживающей по адресу: ХМАО-Югра</w:t>
      </w:r>
      <w:r w:rsidR="00205C60">
        <w:rPr>
          <w:sz w:val="28"/>
        </w:rPr>
        <w:t>*</w:t>
      </w:r>
      <w:r w:rsidRPr="009B3435" w:rsidR="009B3435">
        <w:rPr>
          <w:sz w:val="28"/>
        </w:rPr>
        <w:t>,</w:t>
      </w:r>
    </w:p>
    <w:p w:rsidR="00BA3CE5" w:rsidP="00112D18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EC0B57">
        <w:rPr>
          <w:color w:val="FF0000"/>
          <w:spacing w:val="-2"/>
          <w:sz w:val="28"/>
        </w:rPr>
        <w:t>июля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B0A5E">
        <w:rPr>
          <w:sz w:val="28"/>
          <w:szCs w:val="28"/>
        </w:rPr>
        <w:t>Петрова А.Р</w:t>
      </w:r>
      <w:r w:rsidRPr="00C31D42" w:rsidR="009B3435">
        <w:rPr>
          <w:sz w:val="28"/>
          <w:szCs w:val="28"/>
        </w:rPr>
        <w:t xml:space="preserve">., являясь должностным лицом –   </w:t>
      </w:r>
      <w:r w:rsidR="00205C60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205C60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, зарегистрированного по адресу: ХМАО-Югра, </w:t>
      </w:r>
      <w:r w:rsidR="00205C60">
        <w:rPr>
          <w:sz w:val="28"/>
          <w:szCs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9B3435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EC0B57">
        <w:rPr>
          <w:sz w:val="28"/>
        </w:rPr>
        <w:t>6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FB0A5E" w:rsidRPr="00FB0A5E" w:rsidP="00FB0A5E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Должностное лицо </w:t>
      </w:r>
      <w:r>
        <w:rPr>
          <w:rFonts w:ascii="Times New Roman" w:hAnsi="Times New Roman"/>
          <w:color w:val="auto"/>
          <w:sz w:val="28"/>
        </w:rPr>
        <w:t>Петрова А.Р</w:t>
      </w:r>
      <w:r w:rsidRPr="00DB5989">
        <w:rPr>
          <w:rFonts w:ascii="Times New Roman" w:hAnsi="Times New Roman"/>
          <w:color w:val="auto"/>
          <w:sz w:val="28"/>
        </w:rPr>
        <w:t xml:space="preserve">., </w:t>
      </w:r>
      <w:r w:rsidRPr="00FB0A5E">
        <w:rPr>
          <w:rFonts w:ascii="Times New Roman" w:hAnsi="Times New Roman"/>
          <w:sz w:val="28"/>
        </w:rPr>
        <w:t>извещенн</w:t>
      </w:r>
      <w:r>
        <w:rPr>
          <w:rFonts w:ascii="Times New Roman" w:hAnsi="Times New Roman"/>
          <w:sz w:val="28"/>
        </w:rPr>
        <w:t>ая</w:t>
      </w:r>
      <w:r w:rsidRPr="00FB0A5E">
        <w:rPr>
          <w:rFonts w:ascii="Times New Roman" w:hAnsi="Times New Roman"/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rFonts w:ascii="Times New Roman" w:hAnsi="Times New Roman"/>
          <w:sz w:val="28"/>
        </w:rPr>
        <w:t>ась</w:t>
      </w:r>
      <w:r w:rsidRPr="00FB0A5E">
        <w:rPr>
          <w:rFonts w:ascii="Times New Roman" w:hAnsi="Times New Roman"/>
          <w:sz w:val="28"/>
        </w:rPr>
        <w:t>, причин неявки не сообщил</w:t>
      </w:r>
      <w:r>
        <w:rPr>
          <w:rFonts w:ascii="Times New Roman" w:hAnsi="Times New Roman"/>
          <w:sz w:val="28"/>
        </w:rPr>
        <w:t>а</w:t>
      </w:r>
      <w:r w:rsidRPr="00FB0A5E">
        <w:rPr>
          <w:rFonts w:ascii="Times New Roman" w:hAnsi="Times New Roman"/>
          <w:sz w:val="28"/>
        </w:rPr>
        <w:t>, с просьбой об отложении рассмотрения дела об административном правонарушении не обращал</w:t>
      </w:r>
      <w:r>
        <w:rPr>
          <w:rFonts w:ascii="Times New Roman" w:hAnsi="Times New Roman"/>
          <w:sz w:val="28"/>
        </w:rPr>
        <w:t>ась</w:t>
      </w:r>
      <w:r w:rsidRPr="00FB0A5E">
        <w:rPr>
          <w:rFonts w:ascii="Times New Roman" w:hAnsi="Times New Roman"/>
          <w:sz w:val="28"/>
        </w:rPr>
        <w:t>.</w:t>
      </w:r>
    </w:p>
    <w:p w:rsidR="00ED78DF" w:rsidRPr="00822C62" w:rsidP="00FB0A5E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B0A5E">
        <w:rPr>
          <w:rFonts w:ascii="Times New Roman" w:hAnsi="Times New Roman"/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rFonts w:ascii="Times New Roman" w:hAnsi="Times New Roman"/>
          <w:color w:val="auto"/>
          <w:sz w:val="28"/>
        </w:rPr>
        <w:t>Петровой А.Р</w:t>
      </w:r>
      <w:r w:rsidRPr="00822C62" w:rsidR="00112D18">
        <w:rPr>
          <w:rFonts w:ascii="Times New Roman" w:hAnsi="Times New Roman"/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FB0A5E">
        <w:rPr>
          <w:color w:val="auto"/>
          <w:sz w:val="28"/>
        </w:rPr>
        <w:t>Петровой А.Р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C0B57">
        <w:rPr>
          <w:sz w:val="28"/>
        </w:rPr>
        <w:t>6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C0B57">
        <w:rPr>
          <w:sz w:val="28"/>
        </w:rPr>
        <w:t>июля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C0B57">
        <w:rPr>
          <w:sz w:val="28"/>
        </w:rPr>
        <w:t>6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205C60">
        <w:rPr>
          <w:sz w:val="28"/>
          <w:szCs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C0B57">
        <w:rPr>
          <w:color w:val="FF0000"/>
          <w:sz w:val="28"/>
        </w:rPr>
        <w:t>июля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205C60">
        <w:rPr>
          <w:sz w:val="28"/>
          <w:szCs w:val="28"/>
        </w:rPr>
        <w:t>*</w:t>
      </w:r>
      <w:r>
        <w:rPr>
          <w:sz w:val="28"/>
        </w:rPr>
        <w:t xml:space="preserve"> не представил</w:t>
      </w:r>
      <w:r w:rsidR="009B3435">
        <w:rPr>
          <w:sz w:val="28"/>
        </w:rPr>
        <w:t>а</w:t>
      </w:r>
      <w:r>
        <w:rPr>
          <w:sz w:val="28"/>
        </w:rPr>
        <w:t xml:space="preserve"> расчет по страховым взносам за </w:t>
      </w:r>
      <w:r w:rsidR="00EC0B57">
        <w:rPr>
          <w:sz w:val="28"/>
        </w:rPr>
        <w:t>6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EC0B57">
        <w:rPr>
          <w:sz w:val="28"/>
        </w:rPr>
        <w:t>6 месяцев</w:t>
      </w:r>
      <w:r w:rsidR="009B3435">
        <w:rPr>
          <w:sz w:val="28"/>
        </w:rPr>
        <w:t xml:space="preserve"> 2024</w:t>
      </w:r>
      <w:r>
        <w:rPr>
          <w:sz w:val="28"/>
        </w:rPr>
        <w:t xml:space="preserve"> года представлен </w:t>
      </w:r>
      <w:r w:rsidR="00FB0A5E">
        <w:rPr>
          <w:sz w:val="28"/>
        </w:rPr>
        <w:t>07 ноября</w:t>
      </w:r>
      <w:r w:rsidR="00F810F1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205C60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205C60">
        <w:rPr>
          <w:sz w:val="28"/>
          <w:szCs w:val="28"/>
        </w:rPr>
        <w:t>*</w:t>
      </w:r>
      <w:r w:rsidR="00F810F1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FB0A5E">
        <w:rPr>
          <w:sz w:val="28"/>
          <w:szCs w:val="28"/>
        </w:rPr>
        <w:t>Петрова А.Р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FB0A5E">
        <w:rPr>
          <w:sz w:val="28"/>
          <w:szCs w:val="28"/>
        </w:rPr>
        <w:t>Петрова А.Р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FB0A5E">
        <w:rPr>
          <w:sz w:val="28"/>
          <w:szCs w:val="28"/>
        </w:rPr>
        <w:t>Петрова А.Р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B0A5E">
        <w:rPr>
          <w:sz w:val="28"/>
          <w:szCs w:val="28"/>
        </w:rPr>
        <w:t>Петровой А.Р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205C60">
        <w:rPr>
          <w:sz w:val="28"/>
        </w:rPr>
        <w:t>*</w:t>
      </w:r>
      <w:r>
        <w:rPr>
          <w:sz w:val="28"/>
        </w:rPr>
        <w:t xml:space="preserve"> от                        </w:t>
      </w:r>
      <w:r w:rsidR="00F810F1">
        <w:rPr>
          <w:sz w:val="28"/>
        </w:rPr>
        <w:t>06 марта</w:t>
      </w:r>
      <w:r w:rsidR="009B3435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EC0B57">
        <w:rPr>
          <w:sz w:val="28"/>
        </w:rPr>
        <w:t>6 месяцев</w:t>
      </w:r>
      <w:r w:rsidR="009B3435">
        <w:rPr>
          <w:sz w:val="28"/>
        </w:rPr>
        <w:t xml:space="preserve">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FB0A5E">
        <w:rPr>
          <w:sz w:val="28"/>
        </w:rPr>
        <w:t>07 ноября</w:t>
      </w:r>
      <w:r w:rsidR="00F810F1">
        <w:rPr>
          <w:sz w:val="28"/>
        </w:rPr>
        <w:t xml:space="preserve"> 2024</w:t>
      </w:r>
      <w:r w:rsidR="00112D18">
        <w:rPr>
          <w:sz w:val="28"/>
        </w:rPr>
        <w:t xml:space="preserve"> </w:t>
      </w:r>
      <w:r>
        <w:rPr>
          <w:sz w:val="28"/>
        </w:rPr>
        <w:t xml:space="preserve">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B0A5E">
        <w:rPr>
          <w:sz w:val="28"/>
          <w:szCs w:val="28"/>
        </w:rPr>
        <w:t>Петровой А.Р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B0A5E">
        <w:rPr>
          <w:sz w:val="28"/>
          <w:szCs w:val="28"/>
        </w:rPr>
        <w:t>Петровой А.Р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FB0A5E">
        <w:rPr>
          <w:sz w:val="28"/>
        </w:rPr>
        <w:t xml:space="preserve">Петрову Алину </w:t>
      </w:r>
      <w:r w:rsidR="00FB0A5E">
        <w:rPr>
          <w:sz w:val="28"/>
        </w:rPr>
        <w:t>Ралифовну</w:t>
      </w:r>
      <w:r w:rsidR="00F810F1">
        <w:rPr>
          <w:sz w:val="28"/>
        </w:rPr>
        <w:t xml:space="preserve"> </w:t>
      </w:r>
      <w:r>
        <w:rPr>
          <w:sz w:val="28"/>
        </w:rPr>
        <w:t>признать виновн</w:t>
      </w:r>
      <w:r w:rsidR="009B343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810F1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B3435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43675A">
      <w:pPr>
        <w:ind w:firstLine="708"/>
        <w:jc w:val="both"/>
        <w:rPr>
          <w:sz w:val="28"/>
        </w:rPr>
      </w:pPr>
    </w:p>
    <w:p w:rsidR="0043675A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43675A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05C60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12D18"/>
    <w:rsid w:val="001944D6"/>
    <w:rsid w:val="001D3AEE"/>
    <w:rsid w:val="00205C60"/>
    <w:rsid w:val="00260A61"/>
    <w:rsid w:val="00290591"/>
    <w:rsid w:val="00315E9D"/>
    <w:rsid w:val="00336228"/>
    <w:rsid w:val="0036604D"/>
    <w:rsid w:val="003C2D57"/>
    <w:rsid w:val="0043675A"/>
    <w:rsid w:val="00455ED2"/>
    <w:rsid w:val="00520FB8"/>
    <w:rsid w:val="00574331"/>
    <w:rsid w:val="00585954"/>
    <w:rsid w:val="005B7FDB"/>
    <w:rsid w:val="00675A84"/>
    <w:rsid w:val="007305C3"/>
    <w:rsid w:val="00747508"/>
    <w:rsid w:val="0077014B"/>
    <w:rsid w:val="00784EA1"/>
    <w:rsid w:val="007D345A"/>
    <w:rsid w:val="007D37F5"/>
    <w:rsid w:val="007F3C8E"/>
    <w:rsid w:val="0080794E"/>
    <w:rsid w:val="00822C62"/>
    <w:rsid w:val="008561FE"/>
    <w:rsid w:val="00915ACA"/>
    <w:rsid w:val="009812A8"/>
    <w:rsid w:val="009B3435"/>
    <w:rsid w:val="00AB065B"/>
    <w:rsid w:val="00B133E5"/>
    <w:rsid w:val="00BA3CE5"/>
    <w:rsid w:val="00C31D42"/>
    <w:rsid w:val="00D7159C"/>
    <w:rsid w:val="00DB5989"/>
    <w:rsid w:val="00E11ECF"/>
    <w:rsid w:val="00E53A4F"/>
    <w:rsid w:val="00EC0B57"/>
    <w:rsid w:val="00ED78DF"/>
    <w:rsid w:val="00F01179"/>
    <w:rsid w:val="00F810F1"/>
    <w:rsid w:val="00FA457D"/>
    <w:rsid w:val="00FA5306"/>
    <w:rsid w:val="00FB0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339159-FDE1-4E45-864C-69BBE63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